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9F" w:rsidRPr="009B7F67" w:rsidRDefault="003A2424" w:rsidP="00DE6319">
      <w:pPr>
        <w:pBdr>
          <w:top w:val="single" w:sz="8" w:space="1" w:color="595959"/>
          <w:left w:val="single" w:sz="8" w:space="4" w:color="595959"/>
          <w:bottom w:val="single" w:sz="8" w:space="1" w:color="595959"/>
          <w:right w:val="single" w:sz="8" w:space="4" w:color="595959"/>
        </w:pBdr>
        <w:ind w:left="288"/>
        <w:jc w:val="center"/>
        <w:rPr>
          <w:rFonts w:ascii="Garamond" w:hAnsi="Garamond"/>
          <w:b/>
          <w:sz w:val="28"/>
          <w:szCs w:val="28"/>
        </w:rPr>
      </w:pPr>
      <w:r w:rsidRPr="009B7F67">
        <w:rPr>
          <w:rFonts w:ascii="Garamond" w:hAnsi="Garamond"/>
          <w:b/>
          <w:sz w:val="28"/>
          <w:szCs w:val="28"/>
        </w:rPr>
        <w:t xml:space="preserve">Copyright </w:t>
      </w:r>
      <w:r w:rsidR="000C48C9">
        <w:rPr>
          <w:rFonts w:ascii="Garamond" w:hAnsi="Garamond"/>
          <w:b/>
          <w:sz w:val="28"/>
          <w:szCs w:val="28"/>
        </w:rPr>
        <w:t>Resources f</w:t>
      </w:r>
      <w:r w:rsidR="000C3C9F" w:rsidRPr="009B7F67">
        <w:rPr>
          <w:rFonts w:ascii="Garamond" w:hAnsi="Garamond"/>
          <w:b/>
          <w:sz w:val="28"/>
          <w:szCs w:val="28"/>
        </w:rPr>
        <w:t xml:space="preserve">rom </w:t>
      </w:r>
      <w:proofErr w:type="gramStart"/>
      <w:r w:rsidR="000C3C9F" w:rsidRPr="009B7F67">
        <w:rPr>
          <w:rFonts w:ascii="Garamond" w:hAnsi="Garamond"/>
          <w:b/>
          <w:sz w:val="28"/>
          <w:szCs w:val="28"/>
        </w:rPr>
        <w:t>The</w:t>
      </w:r>
      <w:proofErr w:type="gramEnd"/>
      <w:r w:rsidR="000C3C9F" w:rsidRPr="009B7F67">
        <w:rPr>
          <w:rFonts w:ascii="Garamond" w:hAnsi="Garamond"/>
          <w:b/>
          <w:sz w:val="28"/>
          <w:szCs w:val="28"/>
        </w:rPr>
        <w:t xml:space="preserve"> RHS LMC Collection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DE6319">
        <w:rPr>
          <w:rFonts w:ascii="Garamond" w:hAnsi="Garamond" w:cs="Courier New"/>
          <w:b/>
          <w:sz w:val="24"/>
          <w:szCs w:val="24"/>
          <w:u w:val="single"/>
        </w:rPr>
        <w:t>DVD 1119</w:t>
      </w:r>
      <w:r w:rsidRPr="00244DEB">
        <w:rPr>
          <w:rFonts w:ascii="Garamond" w:hAnsi="Garamond" w:cs="Courier New"/>
        </w:rPr>
        <w:t xml:space="preserve">     </w:t>
      </w:r>
      <w:r w:rsidRPr="00DE6319">
        <w:rPr>
          <w:rFonts w:ascii="Garamond" w:hAnsi="Garamond" w:cs="Courier New"/>
          <w:i/>
          <w:sz w:val="24"/>
          <w:szCs w:val="24"/>
        </w:rPr>
        <w:t>Avoiding plagiarism</w:t>
      </w:r>
      <w:r w:rsidRPr="00DE6319">
        <w:rPr>
          <w:rFonts w:ascii="Garamond" w:hAnsi="Garamond" w:cs="Courier New"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Wynnewood, </w:t>
      </w:r>
      <w:proofErr w:type="gramStart"/>
      <w:r w:rsidRPr="00244DEB">
        <w:rPr>
          <w:rFonts w:ascii="Garamond" w:hAnsi="Garamond" w:cs="Courier New"/>
        </w:rPr>
        <w:t>PA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Schlessinger</w:t>
      </w:r>
      <w:proofErr w:type="spellEnd"/>
      <w:r w:rsidRPr="00244DEB">
        <w:rPr>
          <w:rFonts w:ascii="Garamond" w:hAnsi="Garamond" w:cs="Courier New"/>
        </w:rPr>
        <w:t xml:space="preserve"> Media, 2004.  </w:t>
      </w:r>
    </w:p>
    <w:p w:rsidR="000C3C9F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 xml:space="preserve">This program discusses how students can avoid plagiarism by following these key points: 1) organize time requirements, 2) use quotes, paraphrases and summaries correctly, and 3) use correct documentation and citation. </w:t>
      </w:r>
      <w:proofErr w:type="gramStart"/>
      <w:r w:rsidRPr="00244DEB">
        <w:rPr>
          <w:rFonts w:ascii="Garamond" w:hAnsi="Garamond" w:cs="Courier New"/>
        </w:rPr>
        <w:t>Includes vocabulary, discussion questions and follow-up activities.</w:t>
      </w:r>
      <w:proofErr w:type="gramEnd"/>
    </w:p>
    <w:p w:rsidR="009B7F67" w:rsidRPr="00244DEB" w:rsidRDefault="009B7F67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DE6319">
        <w:rPr>
          <w:rFonts w:ascii="Garamond" w:hAnsi="Garamond" w:cs="Courier New"/>
          <w:b/>
          <w:sz w:val="24"/>
          <w:szCs w:val="24"/>
          <w:u w:val="single"/>
        </w:rPr>
        <w:t>PRO 346.7304 COM</w:t>
      </w:r>
      <w:r w:rsidRPr="00244DEB">
        <w:rPr>
          <w:rFonts w:ascii="Garamond" w:hAnsi="Garamond" w:cs="Courier New"/>
        </w:rPr>
        <w:t xml:space="preserve">     </w:t>
      </w:r>
      <w:r w:rsidRPr="00DE6319">
        <w:rPr>
          <w:rFonts w:ascii="Garamond" w:hAnsi="Garamond" w:cs="Courier New"/>
          <w:i/>
          <w:sz w:val="24"/>
          <w:szCs w:val="24"/>
        </w:rPr>
        <w:t xml:space="preserve">Complete </w:t>
      </w:r>
      <w:proofErr w:type="gramStart"/>
      <w:r w:rsidRPr="00DE6319">
        <w:rPr>
          <w:rFonts w:ascii="Garamond" w:hAnsi="Garamond" w:cs="Courier New"/>
          <w:i/>
          <w:sz w:val="24"/>
          <w:szCs w:val="24"/>
        </w:rPr>
        <w:t>copyright :</w:t>
      </w:r>
      <w:proofErr w:type="gramEnd"/>
      <w:r w:rsidRPr="00DE6319">
        <w:rPr>
          <w:rFonts w:ascii="Garamond" w:hAnsi="Garamond" w:cs="Courier New"/>
          <w:i/>
          <w:sz w:val="24"/>
          <w:szCs w:val="24"/>
        </w:rPr>
        <w:t xml:space="preserve"> an everyday guide for librarians</w:t>
      </w:r>
      <w:r w:rsidRPr="00DE6319">
        <w:rPr>
          <w:rFonts w:ascii="Garamond" w:hAnsi="Garamond" w:cs="Courier New"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[Chicago]: American Library Association, [2004].  </w:t>
      </w:r>
    </w:p>
    <w:p w:rsidR="000C3C9F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 comprehensive guide to the fundamentals of U.S. copyright laws and addresses complex issues through real-life library scenarios.</w:t>
      </w:r>
    </w:p>
    <w:p w:rsidR="009B7F67" w:rsidRPr="00244DEB" w:rsidRDefault="009B7F67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3A2424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DE6319">
        <w:rPr>
          <w:rFonts w:ascii="Garamond" w:hAnsi="Garamond" w:cs="Courier New"/>
          <w:b/>
          <w:sz w:val="24"/>
          <w:szCs w:val="24"/>
          <w:u w:val="single"/>
        </w:rPr>
        <w:t>344.73 STU</w:t>
      </w:r>
      <w:r w:rsidRPr="00244DEB">
        <w:rPr>
          <w:rFonts w:ascii="Garamond" w:hAnsi="Garamond" w:cs="Courier New"/>
        </w:rPr>
        <w:t xml:space="preserve">     </w:t>
      </w:r>
      <w:r w:rsidRPr="00DE6319">
        <w:rPr>
          <w:rFonts w:ascii="Garamond" w:hAnsi="Garamond" w:cs="Courier New"/>
          <w:i/>
          <w:sz w:val="24"/>
          <w:szCs w:val="24"/>
        </w:rPr>
        <w:t>Students' rights</w:t>
      </w:r>
      <w:r w:rsidRPr="00DE6319">
        <w:rPr>
          <w:rFonts w:ascii="Garamond" w:hAnsi="Garamond" w:cs="Courier New"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</w:t>
      </w:r>
      <w:proofErr w:type="gramStart"/>
      <w:r w:rsidRPr="00244DEB">
        <w:rPr>
          <w:rFonts w:ascii="Garamond" w:hAnsi="Garamond" w:cs="Courier New"/>
        </w:rPr>
        <w:t>Detroit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Greenhaven</w:t>
      </w:r>
      <w:proofErr w:type="spellEnd"/>
      <w:r w:rsidRPr="00244DEB">
        <w:rPr>
          <w:rFonts w:ascii="Garamond" w:hAnsi="Garamond" w:cs="Courier New"/>
        </w:rPr>
        <w:t xml:space="preserve"> Press : Thomson/Gale,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c2005.</w:t>
      </w:r>
    </w:p>
    <w:p w:rsidR="000C3C9F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 collection of twenty-five essays that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address the co</w:t>
      </w:r>
      <w:r w:rsidR="003A2424" w:rsidRPr="00244DEB">
        <w:rPr>
          <w:rFonts w:ascii="Garamond" w:hAnsi="Garamond" w:cs="Courier New"/>
        </w:rPr>
        <w:t xml:space="preserve">ntroversial issues of student's </w:t>
      </w:r>
      <w:r w:rsidRPr="00244DEB">
        <w:rPr>
          <w:rFonts w:ascii="Garamond" w:hAnsi="Garamond" w:cs="Courier New"/>
        </w:rPr>
        <w:t>rights, and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discusses school policies in regard to free expression of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speech and when that expression becomes inappropriate.</w:t>
      </w:r>
    </w:p>
    <w:p w:rsidR="009B7F67" w:rsidRPr="00244DEB" w:rsidRDefault="009B7F67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3A2424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PRO 346.7304 CRE</w:t>
      </w:r>
      <w:r w:rsidRPr="00FC3B89">
        <w:rPr>
          <w:rFonts w:ascii="Garamond" w:hAnsi="Garamond" w:cs="Courier New"/>
          <w:sz w:val="24"/>
          <w:szCs w:val="24"/>
        </w:rPr>
        <w:t xml:space="preserve">     Crews, Kenneth D.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FC3B89">
        <w:rPr>
          <w:rFonts w:ascii="Garamond" w:hAnsi="Garamond" w:cs="Courier New"/>
          <w:i/>
          <w:sz w:val="24"/>
          <w:szCs w:val="24"/>
        </w:rPr>
        <w:t xml:space="preserve">Copyright law for librarians and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educators :</w:t>
      </w:r>
      <w:proofErr w:type="gramEnd"/>
      <w:r w:rsidR="003A2424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creative strategies and practical solutions.</w:t>
      </w:r>
      <w:r w:rsidRPr="00244DEB">
        <w:rPr>
          <w:rFonts w:ascii="Garamond" w:hAnsi="Garamond" w:cs="Courier New"/>
        </w:rPr>
        <w:t xml:space="preserve">  2nd ed. </w:t>
      </w:r>
      <w:proofErr w:type="gramStart"/>
      <w:r w:rsidRPr="00244DEB">
        <w:rPr>
          <w:rFonts w:ascii="Garamond" w:hAnsi="Garamond" w:cs="Courier New"/>
        </w:rPr>
        <w:t>Chicago :</w:t>
      </w:r>
      <w:proofErr w:type="gramEnd"/>
      <w:r w:rsidRPr="00244DEB">
        <w:rPr>
          <w:rFonts w:ascii="Garamond" w:hAnsi="Garamond" w:cs="Courier New"/>
        </w:rPr>
        <w:t xml:space="preserve"> American Library Association, 2006.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Offers practical information on copyright definitions for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librarians and educators, and describes the fundamentals of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copyright law for printed works, software, art, Websites,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244DEB">
        <w:rPr>
          <w:rFonts w:ascii="Garamond" w:hAnsi="Garamond" w:cs="Courier New"/>
        </w:rPr>
        <w:t>and</w:t>
      </w:r>
      <w:proofErr w:type="gramEnd"/>
      <w:r w:rsidRPr="00244DEB">
        <w:rPr>
          <w:rFonts w:ascii="Garamond" w:hAnsi="Garamond" w:cs="Courier New"/>
        </w:rPr>
        <w:t xml:space="preserve"> much more.</w:t>
      </w:r>
    </w:p>
    <w:p w:rsidR="009B7F67" w:rsidRPr="00244DEB" w:rsidRDefault="009B7F67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3A2424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CD 2003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</w:t>
      </w:r>
      <w:r w:rsidRPr="00FC3B89">
        <w:rPr>
          <w:rFonts w:ascii="Garamond" w:hAnsi="Garamond" w:cs="Courier New"/>
          <w:sz w:val="24"/>
          <w:szCs w:val="24"/>
        </w:rPr>
        <w:t>Fishman, Stephen.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FC3B89">
        <w:rPr>
          <w:rFonts w:ascii="Garamond" w:hAnsi="Garamond" w:cs="Courier New"/>
          <w:i/>
          <w:sz w:val="24"/>
          <w:szCs w:val="24"/>
        </w:rPr>
        <w:t xml:space="preserve">The copyright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handbook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how to protect &amp; use</w:t>
      </w:r>
      <w:r w:rsidR="003A2424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written works.</w:t>
      </w:r>
      <w:r w:rsidRPr="00244DEB">
        <w:rPr>
          <w:rFonts w:ascii="Garamond" w:hAnsi="Garamond" w:cs="Courier New"/>
        </w:rPr>
        <w:t xml:space="preserve">  6th </w:t>
      </w:r>
      <w:proofErr w:type="gramStart"/>
      <w:r w:rsidRPr="00244DEB">
        <w:rPr>
          <w:rFonts w:ascii="Garamond" w:hAnsi="Garamond" w:cs="Courier New"/>
        </w:rPr>
        <w:t>ed</w:t>
      </w:r>
      <w:proofErr w:type="gramEnd"/>
      <w:r w:rsidRPr="00244DEB">
        <w:rPr>
          <w:rFonts w:ascii="Garamond" w:hAnsi="Garamond" w:cs="Courier New"/>
        </w:rPr>
        <w:t xml:space="preserve">.  Berkeley, </w:t>
      </w:r>
      <w:proofErr w:type="gramStart"/>
      <w:r w:rsidRPr="00244DEB">
        <w:rPr>
          <w:rFonts w:ascii="Garamond" w:hAnsi="Garamond" w:cs="Courier New"/>
        </w:rPr>
        <w:t>CA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Nolo</w:t>
      </w:r>
      <w:proofErr w:type="spellEnd"/>
      <w:r w:rsidRPr="00244DEB">
        <w:rPr>
          <w:rFonts w:ascii="Garamond" w:hAnsi="Garamond" w:cs="Courier New"/>
        </w:rPr>
        <w:t>, 2002.</w:t>
      </w:r>
    </w:p>
    <w:p w:rsidR="00DE6319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244DEB">
        <w:rPr>
          <w:rFonts w:ascii="Garamond" w:hAnsi="Garamond" w:cs="Courier New"/>
        </w:rPr>
        <w:t>Provides forms and step-by-step instructions for protecting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all types of written expression under U.S. and international</w:t>
      </w:r>
      <w:r w:rsidR="003A2424" w:rsidRPr="00244DEB">
        <w:rPr>
          <w:rFonts w:ascii="Garamond" w:hAnsi="Garamond" w:cs="Courier New"/>
        </w:rPr>
        <w:t xml:space="preserve"> copyright law.</w:t>
      </w:r>
      <w:proofErr w:type="gramEnd"/>
      <w:r w:rsidR="003A2424" w:rsidRPr="00244DEB">
        <w:rPr>
          <w:rFonts w:ascii="Garamond" w:hAnsi="Garamond" w:cs="Courier New"/>
        </w:rPr>
        <w:t xml:space="preserve"> An </w:t>
      </w:r>
      <w:r w:rsidRPr="00244DEB">
        <w:rPr>
          <w:rFonts w:ascii="Garamond" w:hAnsi="Garamond" w:cs="Courier New"/>
        </w:rPr>
        <w:t>accompanying CD-ROM includes templates for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the copyright registration forms in the book</w:t>
      </w:r>
    </w:p>
    <w:p w:rsidR="00DE6319" w:rsidRDefault="00DE6319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</w:p>
    <w:p w:rsidR="004D08AE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808 FRA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</w:t>
      </w:r>
      <w:r w:rsidRPr="00FC3B89">
        <w:rPr>
          <w:rFonts w:ascii="Garamond" w:hAnsi="Garamond" w:cs="Courier New"/>
          <w:sz w:val="24"/>
          <w:szCs w:val="24"/>
        </w:rPr>
        <w:t xml:space="preserve"> Francis, Barbara, 1948-.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FC3B89">
        <w:rPr>
          <w:rFonts w:ascii="Garamond" w:hAnsi="Garamond" w:cs="Courier New"/>
          <w:i/>
          <w:sz w:val="24"/>
          <w:szCs w:val="24"/>
        </w:rPr>
        <w:t xml:space="preserve">Other people's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words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what plagiarism</w:t>
      </w:r>
      <w:r w:rsidR="003A2424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is and how to avoid it.</w:t>
      </w:r>
      <w:r w:rsidRPr="00244DEB">
        <w:rPr>
          <w:rFonts w:ascii="Garamond" w:hAnsi="Garamond" w:cs="Courier New"/>
        </w:rPr>
        <w:t xml:space="preserve">  Berkeley Heights, </w:t>
      </w:r>
      <w:proofErr w:type="gramStart"/>
      <w:r w:rsidRPr="00244DEB">
        <w:rPr>
          <w:rFonts w:ascii="Garamond" w:hAnsi="Garamond" w:cs="Courier New"/>
        </w:rPr>
        <w:t>NJ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Enslow</w:t>
      </w:r>
      <w:proofErr w:type="spellEnd"/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Publishers, c2005.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an introduction to plagiarism,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in simple text with illustrations, explaining what it is,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why it is wrong, and how it can be avoided.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4D08AE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808 GAI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</w:t>
      </w:r>
      <w:r w:rsidRPr="00FC3B89">
        <w:rPr>
          <w:rFonts w:ascii="Garamond" w:hAnsi="Garamond" w:cs="Courier New"/>
          <w:sz w:val="24"/>
          <w:szCs w:val="24"/>
        </w:rPr>
        <w:t>Gaines, Ann.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FC3B89">
        <w:rPr>
          <w:rFonts w:ascii="Garamond" w:hAnsi="Garamond" w:cs="Courier New"/>
          <w:i/>
          <w:sz w:val="24"/>
          <w:szCs w:val="24"/>
        </w:rPr>
        <w:t>Don't steal copyrighted stuff! : avoiding</w:t>
      </w:r>
      <w:r w:rsidR="004D08AE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plagiarism and illegal internet downloading</w:t>
      </w:r>
      <w:r w:rsidRPr="00244DEB">
        <w:rPr>
          <w:rFonts w:ascii="Garamond" w:hAnsi="Garamond" w:cs="Courier New"/>
        </w:rPr>
        <w:t>.  Berkeley</w:t>
      </w:r>
      <w:r w:rsidR="004D08AE" w:rsidRPr="00244DEB">
        <w:rPr>
          <w:rFonts w:ascii="Garamond" w:hAnsi="Garamond" w:cs="Courier New"/>
        </w:rPr>
        <w:t xml:space="preserve"> </w:t>
      </w:r>
      <w:r w:rsidR="00244DEB">
        <w:rPr>
          <w:rFonts w:ascii="Garamond" w:hAnsi="Garamond" w:cs="Courier New"/>
        </w:rPr>
        <w:t>Heights, NJ</w:t>
      </w:r>
      <w:r w:rsidRPr="00244DEB">
        <w:rPr>
          <w:rFonts w:ascii="Garamond" w:hAnsi="Garamond" w:cs="Courier New"/>
        </w:rPr>
        <w:t xml:space="preserve">: </w:t>
      </w:r>
      <w:proofErr w:type="spellStart"/>
      <w:r w:rsidRPr="00244DEB">
        <w:rPr>
          <w:rFonts w:ascii="Garamond" w:hAnsi="Garamond" w:cs="Courier New"/>
        </w:rPr>
        <w:t>Enslow</w:t>
      </w:r>
      <w:proofErr w:type="spellEnd"/>
      <w:r w:rsidRPr="00244DEB">
        <w:rPr>
          <w:rFonts w:ascii="Garamond" w:hAnsi="Garamond" w:cs="Courier New"/>
        </w:rPr>
        <w:t xml:space="preserve"> Publishers, c2008.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"Learn how to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research and write reports with proper citations and</w:t>
      </w:r>
      <w:r w:rsidR="004D08AE" w:rsidRPr="00244DEB">
        <w:rPr>
          <w:rFonts w:ascii="Garamond" w:hAnsi="Garamond" w:cs="Courier New"/>
        </w:rPr>
        <w:t xml:space="preserve"> bibliographies. </w:t>
      </w:r>
      <w:proofErr w:type="gramStart"/>
      <w:r w:rsidR="004D08AE" w:rsidRPr="00244DEB">
        <w:rPr>
          <w:rFonts w:ascii="Garamond" w:hAnsi="Garamond" w:cs="Courier New"/>
        </w:rPr>
        <w:t xml:space="preserve">Also find </w:t>
      </w:r>
      <w:r w:rsidRPr="00244DEB">
        <w:rPr>
          <w:rFonts w:ascii="Garamond" w:hAnsi="Garamond" w:cs="Courier New"/>
        </w:rPr>
        <w:t>out how to protect your own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creative works"--Provided by publisher.</w:t>
      </w:r>
      <w:proofErr w:type="gramEnd"/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4D08AE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FC3B89">
        <w:rPr>
          <w:rFonts w:ascii="Garamond" w:hAnsi="Garamond" w:cs="Courier New"/>
          <w:b/>
          <w:sz w:val="24"/>
          <w:szCs w:val="24"/>
          <w:u w:val="single"/>
        </w:rPr>
        <w:t>346.7304 GOR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</w:t>
      </w:r>
      <w:r w:rsidRPr="00FC3B89">
        <w:rPr>
          <w:rFonts w:ascii="Garamond" w:hAnsi="Garamond" w:cs="Courier New"/>
          <w:sz w:val="24"/>
          <w:szCs w:val="24"/>
        </w:rPr>
        <w:t xml:space="preserve">Gordon, Sherri Mabry.  </w:t>
      </w:r>
      <w:r w:rsidRPr="00FC3B89">
        <w:rPr>
          <w:rFonts w:ascii="Garamond" w:hAnsi="Garamond" w:cs="Courier New"/>
          <w:i/>
          <w:sz w:val="24"/>
          <w:szCs w:val="24"/>
        </w:rPr>
        <w:t>Downloading copyrighted stuff from the</w:t>
      </w:r>
      <w:r w:rsidR="004D08AE" w:rsidRPr="00FC3B89">
        <w:rPr>
          <w:rFonts w:ascii="Garamond" w:hAnsi="Garamond" w:cs="Courier New"/>
          <w:i/>
          <w:sz w:val="24"/>
          <w:szCs w:val="24"/>
        </w:rPr>
        <w:t xml:space="preserve">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Internet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stealing or fair use?</w:t>
      </w:r>
      <w:r w:rsidR="00244DEB">
        <w:rPr>
          <w:rFonts w:ascii="Garamond" w:hAnsi="Garamond" w:cs="Courier New"/>
        </w:rPr>
        <w:t xml:space="preserve">  Berkeley Heights, NJ</w:t>
      </w:r>
      <w:r w:rsidRPr="00244DEB">
        <w:rPr>
          <w:rFonts w:ascii="Garamond" w:hAnsi="Garamond" w:cs="Courier New"/>
        </w:rPr>
        <w:t>:</w:t>
      </w:r>
      <w:r w:rsidR="004D08AE"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Enslow</w:t>
      </w:r>
      <w:proofErr w:type="spellEnd"/>
      <w:r w:rsidRPr="00244DEB">
        <w:rPr>
          <w:rFonts w:ascii="Garamond" w:hAnsi="Garamond" w:cs="Courier New"/>
        </w:rPr>
        <w:t xml:space="preserve"> Publishers, c2005.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an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introduction to peer-to-peer file sharing, a technology that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allows people to share Internet files and information, such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as m</w:t>
      </w:r>
      <w:r w:rsidR="004D08AE" w:rsidRPr="00244DEB">
        <w:rPr>
          <w:rFonts w:ascii="Garamond" w:hAnsi="Garamond" w:cs="Courier New"/>
        </w:rPr>
        <w:t xml:space="preserve">usic, movies, and software, and </w:t>
      </w:r>
      <w:r w:rsidRPr="00244DEB">
        <w:rPr>
          <w:rFonts w:ascii="Garamond" w:hAnsi="Garamond" w:cs="Courier New"/>
        </w:rPr>
        <w:t>explores the debate over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whether the downloading of copyrighted materials is legal or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ethical.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4D08AE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PRO 004.67 JOH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</w:t>
      </w:r>
      <w:r w:rsidRPr="00FC3B89">
        <w:rPr>
          <w:rFonts w:ascii="Garamond" w:hAnsi="Garamond" w:cs="Courier New"/>
          <w:sz w:val="24"/>
          <w:szCs w:val="24"/>
        </w:rPr>
        <w:t>Johnson, Doug, 1952-.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Learning right from wrong in the digital</w:t>
      </w:r>
      <w:r w:rsidR="004D08AE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age.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244DEB">
        <w:rPr>
          <w:rFonts w:ascii="Garamond" w:hAnsi="Garamond" w:cs="Courier New"/>
        </w:rPr>
        <w:t xml:space="preserve">Worthington, </w:t>
      </w:r>
      <w:proofErr w:type="gramStart"/>
      <w:r w:rsidRPr="00244DEB">
        <w:rPr>
          <w:rFonts w:ascii="Garamond" w:hAnsi="Garamond" w:cs="Courier New"/>
        </w:rPr>
        <w:t>Ohio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Linworth</w:t>
      </w:r>
      <w:proofErr w:type="spellEnd"/>
      <w:r w:rsidRPr="00244DEB">
        <w:rPr>
          <w:rFonts w:ascii="Garamond" w:hAnsi="Garamond" w:cs="Courier New"/>
        </w:rPr>
        <w:t xml:space="preserve"> Pub., c2003.  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guidelines and rules for teachers, parents, librarians, and</w:t>
      </w:r>
      <w:r w:rsidR="004D08AE" w:rsidRPr="00244DEB">
        <w:rPr>
          <w:rFonts w:ascii="Garamond" w:hAnsi="Garamond" w:cs="Courier New"/>
        </w:rPr>
        <w:t xml:space="preserve"> other adults to use in </w:t>
      </w:r>
      <w:r w:rsidRPr="00244DEB">
        <w:rPr>
          <w:rFonts w:ascii="Garamond" w:hAnsi="Garamond" w:cs="Courier New"/>
        </w:rPr>
        <w:t>teaching children ethical behavior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regarding computers and the Internet, and presents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thirty-six scenarios related to privacy, property, and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appropriate use, along with discussion questions.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FC3B89">
        <w:rPr>
          <w:rFonts w:ascii="Garamond" w:hAnsi="Garamond" w:cs="Courier New"/>
          <w:b/>
          <w:sz w:val="24"/>
          <w:szCs w:val="24"/>
          <w:u w:val="single"/>
        </w:rPr>
        <w:t>343.7309 SCH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</w:t>
      </w:r>
      <w:proofErr w:type="spellStart"/>
      <w:r w:rsidRPr="00FC3B89">
        <w:rPr>
          <w:rFonts w:ascii="Garamond" w:hAnsi="Garamond" w:cs="Courier New"/>
          <w:sz w:val="24"/>
          <w:szCs w:val="24"/>
        </w:rPr>
        <w:t>Schwabach</w:t>
      </w:r>
      <w:proofErr w:type="spellEnd"/>
      <w:r w:rsidRPr="00FC3B89">
        <w:rPr>
          <w:rFonts w:ascii="Garamond" w:hAnsi="Garamond" w:cs="Courier New"/>
          <w:sz w:val="24"/>
          <w:szCs w:val="24"/>
        </w:rPr>
        <w:t xml:space="preserve">, Aaron.  </w:t>
      </w:r>
      <w:r w:rsidRPr="00FC3B89">
        <w:rPr>
          <w:rFonts w:ascii="Garamond" w:hAnsi="Garamond" w:cs="Courier New"/>
          <w:i/>
          <w:sz w:val="24"/>
          <w:szCs w:val="24"/>
        </w:rPr>
        <w:t xml:space="preserve">Internet and the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law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technology, society,</w:t>
      </w:r>
      <w:r w:rsidR="007B71E2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and compromises.</w:t>
      </w:r>
      <w:r w:rsidR="00244DEB">
        <w:rPr>
          <w:rFonts w:ascii="Garamond" w:hAnsi="Garamond" w:cs="Courier New"/>
        </w:rPr>
        <w:t xml:space="preserve">  Santa Barbara, CA</w:t>
      </w:r>
      <w:r w:rsidRPr="00244DEB">
        <w:rPr>
          <w:rFonts w:ascii="Garamond" w:hAnsi="Garamond" w:cs="Courier New"/>
        </w:rPr>
        <w:t xml:space="preserve">: ABC-CLIO, c2006. 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 collection of alphabetically arranged entries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that de</w:t>
      </w:r>
      <w:r w:rsidR="007B71E2" w:rsidRPr="00244DEB">
        <w:rPr>
          <w:rFonts w:ascii="Garamond" w:hAnsi="Garamond" w:cs="Courier New"/>
        </w:rPr>
        <w:t xml:space="preserve">fine and explain topics relate </w:t>
      </w:r>
      <w:r w:rsidRPr="00244DEB">
        <w:rPr>
          <w:rFonts w:ascii="Garamond" w:hAnsi="Garamond" w:cs="Courier New"/>
        </w:rPr>
        <w:t>to the legal issues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of the Internet.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7B71E2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FC3B89">
        <w:rPr>
          <w:rFonts w:ascii="Garamond" w:hAnsi="Garamond" w:cs="Courier New"/>
          <w:b/>
          <w:sz w:val="24"/>
          <w:szCs w:val="24"/>
          <w:u w:val="single"/>
        </w:rPr>
        <w:t>PRO 346.73 SIM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</w:t>
      </w:r>
      <w:r w:rsidRPr="00FC3B89">
        <w:rPr>
          <w:rFonts w:ascii="Garamond" w:hAnsi="Garamond" w:cs="Courier New"/>
          <w:sz w:val="24"/>
          <w:szCs w:val="24"/>
        </w:rPr>
        <w:t xml:space="preserve">Simpson, Carol Mann, 1949-.  </w:t>
      </w:r>
      <w:r w:rsidRPr="00FC3B89">
        <w:rPr>
          <w:rFonts w:ascii="Garamond" w:hAnsi="Garamond" w:cs="Courier New"/>
          <w:i/>
          <w:sz w:val="24"/>
          <w:szCs w:val="24"/>
        </w:rPr>
        <w:t xml:space="preserve">Copyright for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schools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a practical</w:t>
      </w:r>
      <w:r w:rsidR="007B71E2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 xml:space="preserve">guide.  3rd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ed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Worthington, </w:t>
      </w:r>
      <w:proofErr w:type="gramStart"/>
      <w:r w:rsidRPr="00244DEB">
        <w:rPr>
          <w:rFonts w:ascii="Garamond" w:hAnsi="Garamond" w:cs="Courier New"/>
        </w:rPr>
        <w:t>Ohio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Linworth</w:t>
      </w:r>
      <w:proofErr w:type="spellEnd"/>
      <w:r w:rsidRPr="00244DEB">
        <w:rPr>
          <w:rFonts w:ascii="Garamond" w:hAnsi="Garamond" w:cs="Courier New"/>
        </w:rPr>
        <w:t xml:space="preserve"> Pub., c2001. 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244DEB">
        <w:rPr>
          <w:rFonts w:ascii="Garamond" w:hAnsi="Garamond" w:cs="Courier New"/>
        </w:rPr>
        <w:t>Discusses the copyright law in relation to schools,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presenting an updated discussion on multi-media "fair use"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for schools, specific examples of school situations, and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various types of copyrights.</w:t>
      </w:r>
      <w:proofErr w:type="gramEnd"/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7B71E2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FC3B89">
        <w:rPr>
          <w:rFonts w:ascii="Garamond" w:hAnsi="Garamond" w:cs="Courier New"/>
          <w:b/>
          <w:sz w:val="24"/>
          <w:szCs w:val="24"/>
          <w:u w:val="single"/>
        </w:rPr>
        <w:t xml:space="preserve">PRO 346.7304 </w:t>
      </w: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WHE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 </w:t>
      </w:r>
      <w:proofErr w:type="spellStart"/>
      <w:r w:rsidRPr="00FC3B89">
        <w:rPr>
          <w:rFonts w:ascii="Garamond" w:hAnsi="Garamond" w:cs="Courier New"/>
          <w:sz w:val="24"/>
          <w:szCs w:val="24"/>
        </w:rPr>
        <w:t>Wherry</w:t>
      </w:r>
      <w:proofErr w:type="spellEnd"/>
      <w:proofErr w:type="gramEnd"/>
      <w:r w:rsidRPr="00FC3B89">
        <w:rPr>
          <w:rFonts w:ascii="Garamond" w:hAnsi="Garamond" w:cs="Courier New"/>
          <w:sz w:val="24"/>
          <w:szCs w:val="24"/>
        </w:rPr>
        <w:t xml:space="preserve">, Timothy Lee.  </w:t>
      </w:r>
      <w:r w:rsidRPr="00FC3B89">
        <w:rPr>
          <w:rFonts w:ascii="Garamond" w:hAnsi="Garamond" w:cs="Courier New"/>
          <w:i/>
          <w:sz w:val="24"/>
          <w:szCs w:val="24"/>
        </w:rPr>
        <w:t xml:space="preserve">Intellectual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property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everything the</w:t>
      </w:r>
      <w:r w:rsidR="007B71E2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digital-age librarian needs to know</w:t>
      </w:r>
      <w:r w:rsidRPr="00FC3B89">
        <w:rPr>
          <w:rFonts w:ascii="Garamond" w:hAnsi="Garamond" w:cs="Courier New"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</w:t>
      </w:r>
      <w:proofErr w:type="gramStart"/>
      <w:r w:rsidRPr="00244DEB">
        <w:rPr>
          <w:rFonts w:ascii="Garamond" w:hAnsi="Garamond" w:cs="Courier New"/>
        </w:rPr>
        <w:t>Chicago :</w:t>
      </w:r>
      <w:proofErr w:type="gramEnd"/>
      <w:r w:rsidRPr="00244DEB">
        <w:rPr>
          <w:rFonts w:ascii="Garamond" w:hAnsi="Garamond" w:cs="Courier New"/>
        </w:rPr>
        <w:t xml:space="preserve"> American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 xml:space="preserve">Library Association, 2008.  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244DEB">
        <w:rPr>
          <w:rFonts w:ascii="Garamond" w:hAnsi="Garamond" w:cs="Courier New"/>
        </w:rPr>
        <w:t>A comprehensive guide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to intellectual property for librarians that covers patents,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copyright, and trademarks.</w:t>
      </w:r>
      <w:proofErr w:type="gramEnd"/>
    </w:p>
    <w:sectPr w:rsidR="000C3C9F" w:rsidRPr="00244DEB" w:rsidSect="009B7F67">
      <w:pgSz w:w="12240" w:h="15840"/>
      <w:pgMar w:top="720" w:right="720" w:bottom="720" w:left="720" w:header="720" w:footer="720" w:gutter="0"/>
      <w:pgBorders w:offsetFrom="page">
        <w:top w:val="double" w:sz="4" w:space="24" w:color="BFBFBF"/>
        <w:left w:val="double" w:sz="4" w:space="24" w:color="BFBFBF"/>
        <w:bottom w:val="double" w:sz="4" w:space="24" w:color="BFBFBF"/>
        <w:right w:val="double" w:sz="4" w:space="24" w:color="BFBFBF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73A5D"/>
    <w:multiLevelType w:val="hybridMultilevel"/>
    <w:tmpl w:val="261AF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A4ACA"/>
    <w:multiLevelType w:val="hybridMultilevel"/>
    <w:tmpl w:val="B3E4A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73B8E"/>
    <w:multiLevelType w:val="hybridMultilevel"/>
    <w:tmpl w:val="DF90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6D042">
      <w:start w:val="2000"/>
      <w:numFmt w:val="bullet"/>
      <w:lvlText w:val=""/>
      <w:lvlJc w:val="left"/>
      <w:pPr>
        <w:ind w:left="1440" w:hanging="360"/>
      </w:pPr>
      <w:rPr>
        <w:rFonts w:ascii="Wingdings" w:eastAsia="Calibri" w:hAnsi="Wingdings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44314"/>
    <w:multiLevelType w:val="hybridMultilevel"/>
    <w:tmpl w:val="406AB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3070"/>
    <w:rsid w:val="000C3C9F"/>
    <w:rsid w:val="000C48C9"/>
    <w:rsid w:val="00212096"/>
    <w:rsid w:val="00244DEB"/>
    <w:rsid w:val="002458A7"/>
    <w:rsid w:val="002F7AB3"/>
    <w:rsid w:val="003A2424"/>
    <w:rsid w:val="0048225E"/>
    <w:rsid w:val="00487E88"/>
    <w:rsid w:val="004D08AE"/>
    <w:rsid w:val="004D3070"/>
    <w:rsid w:val="004F5C00"/>
    <w:rsid w:val="005A0AE9"/>
    <w:rsid w:val="007B71E2"/>
    <w:rsid w:val="00832CEB"/>
    <w:rsid w:val="009B7F67"/>
    <w:rsid w:val="009F5EA0"/>
    <w:rsid w:val="00BA2DD9"/>
    <w:rsid w:val="00C72801"/>
    <w:rsid w:val="00DE6319"/>
    <w:rsid w:val="00FC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09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0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7E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2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80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8225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4056</CharactersWithSpaces>
  <SharedDoc>false</SharedDoc>
  <HLinks>
    <vt:vector size="42" baseType="variant">
      <vt:variant>
        <vt:i4>3014697</vt:i4>
      </vt:variant>
      <vt:variant>
        <vt:i4>18</vt:i4>
      </vt:variant>
      <vt:variant>
        <vt:i4>0</vt:i4>
      </vt:variant>
      <vt:variant>
        <vt:i4>5</vt:i4>
      </vt:variant>
      <vt:variant>
        <vt:lpwstr>http://mediaeducationlab.com/code-best-practices-fair-use-media-literacy-education</vt:lpwstr>
      </vt:variant>
      <vt:variant>
        <vt:lpwstr/>
      </vt:variant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http://creativecommons.org/</vt:lpwstr>
      </vt:variant>
      <vt:variant>
        <vt:lpwstr/>
      </vt:variant>
      <vt:variant>
        <vt:i4>5701702</vt:i4>
      </vt:variant>
      <vt:variant>
        <vt:i4>12</vt:i4>
      </vt:variant>
      <vt:variant>
        <vt:i4>0</vt:i4>
      </vt:variant>
      <vt:variant>
        <vt:i4>5</vt:i4>
      </vt:variant>
      <vt:variant>
        <vt:lpwstr>http://fairuse.stanford.edu/</vt:lpwstr>
      </vt:variant>
      <vt:variant>
        <vt:lpwstr/>
      </vt:variant>
      <vt:variant>
        <vt:i4>5111875</vt:i4>
      </vt:variant>
      <vt:variant>
        <vt:i4>9</vt:i4>
      </vt:variant>
      <vt:variant>
        <vt:i4>0</vt:i4>
      </vt:variant>
      <vt:variant>
        <vt:i4>5</vt:i4>
      </vt:variant>
      <vt:variant>
        <vt:lpwstr>http://www.benedict.com/</vt:lpwstr>
      </vt:variant>
      <vt:variant>
        <vt:lpwstr/>
      </vt:variant>
      <vt:variant>
        <vt:i4>3014697</vt:i4>
      </vt:variant>
      <vt:variant>
        <vt:i4>6</vt:i4>
      </vt:variant>
      <vt:variant>
        <vt:i4>0</vt:i4>
      </vt:variant>
      <vt:variant>
        <vt:i4>5</vt:i4>
      </vt:variant>
      <vt:variant>
        <vt:lpwstr>http://www.lessig.org/</vt:lpwstr>
      </vt:variant>
      <vt:variant>
        <vt:lpwstr/>
      </vt:variant>
      <vt:variant>
        <vt:i4>7864366</vt:i4>
      </vt:variant>
      <vt:variant>
        <vt:i4>3</vt:i4>
      </vt:variant>
      <vt:variant>
        <vt:i4>0</vt:i4>
      </vt:variant>
      <vt:variant>
        <vt:i4>5</vt:i4>
      </vt:variant>
      <vt:variant>
        <vt:lpwstr>http://www.teachertube.com/viewVideo.php?video_id=2523&amp;title=A_Fair_y__Use_Tale</vt:lpwstr>
      </vt:variant>
      <vt:variant>
        <vt:lpwstr/>
      </vt:variant>
      <vt:variant>
        <vt:i4>2359345</vt:i4>
      </vt:variant>
      <vt:variant>
        <vt:i4>0</vt:i4>
      </vt:variant>
      <vt:variant>
        <vt:i4>0</vt:i4>
      </vt:variant>
      <vt:variant>
        <vt:i4>5</vt:i4>
      </vt:variant>
      <vt:variant>
        <vt:lpwstr>http://www.slideshare.net/cdavis12/digital-media-ethics-royaltyfree-resources-presentation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Radnor</dc:creator>
  <cp:keywords/>
  <dc:description/>
  <cp:lastModifiedBy>Student1</cp:lastModifiedBy>
  <cp:revision>2</cp:revision>
  <cp:lastPrinted>2010-01-27T16:56:00Z</cp:lastPrinted>
  <dcterms:created xsi:type="dcterms:W3CDTF">2010-02-11T20:21:00Z</dcterms:created>
  <dcterms:modified xsi:type="dcterms:W3CDTF">2010-02-11T20:21:00Z</dcterms:modified>
</cp:coreProperties>
</file>